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F555B4" w14:textId="20566D5D" w:rsidR="00082271" w:rsidRPr="0069692B" w:rsidRDefault="009059C2" w:rsidP="009C3E52">
      <w:pPr>
        <w:spacing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</w:pPr>
      <w:r w:rsidRPr="00C56F3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  <w:t xml:space="preserve">Технічне завдання для відбору </w:t>
      </w:r>
      <w:r w:rsidR="00B93E71" w:rsidRPr="0069692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  <w:t>Менеджер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  <w:t>а</w:t>
      </w:r>
      <w:r w:rsidR="00D341FD" w:rsidRPr="0069692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  <w:t xml:space="preserve"> проєкту</w:t>
      </w:r>
    </w:p>
    <w:p w14:paraId="618E55BB" w14:textId="4B8E7F0F" w:rsidR="007511F3" w:rsidRPr="0069692B" w:rsidRDefault="00542F23" w:rsidP="00165FE2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  <w:t>Всеукраїнська асоціація органів місцевого самоврядування «Асоціація об’єднаних територіальних громад»</w:t>
      </w:r>
      <w:r w:rsidR="007511F3" w:rsidRPr="0069692B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="00267DC8" w:rsidRPr="0069692B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оголош</w:t>
      </w:r>
      <w:r w:rsidR="00AB1439" w:rsidRPr="0069692B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ує</w:t>
      </w:r>
      <w:r w:rsidR="00267DC8" w:rsidRPr="0069692B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тендер </w:t>
      </w:r>
      <w:r w:rsidR="007511F3" w:rsidRPr="0069692B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на закупівлю послуг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керівника</w:t>
      </w:r>
      <w:r w:rsidR="007511F3" w:rsidRPr="0069692B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проєкту </w:t>
      </w:r>
      <w:r w:rsidRPr="00542F23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Бізнес-Акселератор на базі Новоукраїнської громади за темою: "Адаптивні стратегії бізнесу в умовах військового стану"</w:t>
      </w:r>
      <w:r w:rsidR="007511F3" w:rsidRPr="00542F23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.</w:t>
      </w:r>
    </w:p>
    <w:p w14:paraId="00350223" w14:textId="3243486A" w:rsidR="00CA5A8D" w:rsidRPr="0069692B" w:rsidRDefault="009059C2" w:rsidP="00165FE2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9552BE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Захід реалізується в межах грантового конкурсу з системної підтримки малого і середнього підприємництва на замовлення програми міжнародної співпраці «EU4Business: відновлення, конкурентоспроможність та інтернаціоналізація МСП», яку спільно фінансують Європейський Союз і уряд Німеччини. Грантовий конкурс виконує Фонд розвитку підприємництва, стратегічним виконавцем програми є німецька федеральна компанія Deutsche Gesellschaft für Internationale Zusammenarbeit (GIZ) GmbH. Програма спрямована на підтримку економічної стійкості, відновлення та зростання України, створення кращих умов для розвитку українських малих і середніх підприємств (МСП), а також підтримку інновацій та експорту.</w:t>
      </w:r>
    </w:p>
    <w:p w14:paraId="444D201F" w14:textId="4DF88E4F" w:rsidR="007A10B8" w:rsidRPr="0069692B" w:rsidRDefault="007A10B8" w:rsidP="009059C2">
      <w:pPr>
        <w:spacing w:after="12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</w:pPr>
      <w:r w:rsidRPr="0069692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  <w:t>Структура послуги</w:t>
      </w:r>
      <w:r w:rsidR="009059C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  <w:t xml:space="preserve"> </w:t>
      </w:r>
      <w:r w:rsidR="009059C2" w:rsidRPr="00542F2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  <w:t>та основні обов</w:t>
      </w:r>
      <w:r w:rsidR="009059C2" w:rsidRPr="00542F2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’</w:t>
      </w:r>
      <w:r w:rsidR="009059C2" w:rsidRPr="00542F2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  <w:t>язки</w:t>
      </w:r>
      <w:r w:rsidR="009C3E52" w:rsidRPr="00542F2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  <w:t>:</w:t>
      </w:r>
    </w:p>
    <w:p w14:paraId="7148622F" w14:textId="325423D9" w:rsidR="007A10B8" w:rsidRPr="0069692B" w:rsidRDefault="00961F38" w:rsidP="007A10B8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69692B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організація роботи команди проєкту;</w:t>
      </w:r>
    </w:p>
    <w:p w14:paraId="7CEA436B" w14:textId="7533F6B5" w:rsidR="00961F38" w:rsidRPr="0069692B" w:rsidRDefault="00961F38" w:rsidP="007A10B8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69692B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особиста відповідальність за досягнення проєкт</w:t>
      </w:r>
      <w:r w:rsidR="00165FE2" w:rsidRPr="0069692B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них</w:t>
      </w:r>
      <w:r w:rsidRPr="0069692B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цілей, задач, очікуваних результатів (кількісних і якісних);</w:t>
      </w:r>
    </w:p>
    <w:p w14:paraId="2D1D5744" w14:textId="05F5E8BD" w:rsidR="00961F38" w:rsidRPr="0069692B" w:rsidRDefault="00961F38" w:rsidP="007A10B8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69692B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налагодження конструктивної співпраці </w:t>
      </w:r>
      <w:r w:rsidR="000C7B60" w:rsidRPr="0069692B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і</w:t>
      </w:r>
      <w:r w:rsidRPr="0069692B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з стейкхолдерами, бенефіціарами, цільовою аудиторією проєкту;</w:t>
      </w:r>
    </w:p>
    <w:p w14:paraId="6CDBD662" w14:textId="0979721E" w:rsidR="00961F38" w:rsidRDefault="00961F38" w:rsidP="007A10B8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69692B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залучення зовнішніх експертів для виконання заходів за проєктом;</w:t>
      </w:r>
    </w:p>
    <w:p w14:paraId="70965AB3" w14:textId="51ABAA82" w:rsidR="00677B40" w:rsidRPr="0069692B" w:rsidRDefault="00677B40" w:rsidP="007A10B8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підготовка </w:t>
      </w:r>
      <w:r w:rsidR="00186AD3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технічних завдань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по заходах проєкту;</w:t>
      </w:r>
    </w:p>
    <w:p w14:paraId="131BAE6F" w14:textId="5ADDFC60" w:rsidR="00961F38" w:rsidRPr="0069692B" w:rsidRDefault="00961F38" w:rsidP="007A10B8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69692B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написання </w:t>
      </w:r>
      <w:r w:rsidR="00B777CF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що</w:t>
      </w:r>
      <w:r w:rsidRPr="0069692B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місячних і фінального звіту за проєктом;</w:t>
      </w:r>
    </w:p>
    <w:p w14:paraId="6D0A27D6" w14:textId="550DDDEE" w:rsidR="00E72556" w:rsidRPr="0069692B" w:rsidRDefault="00E72556" w:rsidP="007A10B8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69692B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виконання вимог донора і менеджменту </w:t>
      </w:r>
      <w:r w:rsidR="00542F23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Всеукраїнської асоціації органів місцевого самоврядування «Асоціація об’єднаних територіальних громад» </w:t>
      </w:r>
      <w:r w:rsidRPr="0069692B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щодо реалізації проєкту;</w:t>
      </w:r>
    </w:p>
    <w:p w14:paraId="4AC73CF3" w14:textId="658C6215" w:rsidR="00961F38" w:rsidRPr="0069692B" w:rsidRDefault="00961F38" w:rsidP="007A10B8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69692B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робота у проєкті до 30 листопада 2023 р. включно</w:t>
      </w:r>
      <w:r w:rsidR="00165FE2" w:rsidRPr="0069692B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.</w:t>
      </w:r>
    </w:p>
    <w:p w14:paraId="14E66C1B" w14:textId="77777777" w:rsidR="009059C2" w:rsidRPr="00542F23" w:rsidRDefault="009059C2" w:rsidP="009059C2">
      <w:pPr>
        <w:spacing w:after="12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</w:pPr>
      <w:r w:rsidRPr="00542F2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  <w:t>Обов’язкова підготовка та надання звітних документів:</w:t>
      </w:r>
    </w:p>
    <w:p w14:paraId="66CE0014" w14:textId="77777777" w:rsidR="009059C2" w:rsidRPr="00542F23" w:rsidRDefault="009059C2" w:rsidP="009059C2">
      <w:pPr>
        <w:pStyle w:val="a3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542F23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підготовка та надання звітності за надані послуги з деталізацією та підтверджуючими документами;</w:t>
      </w:r>
    </w:p>
    <w:p w14:paraId="07E5E8EB" w14:textId="77777777" w:rsidR="009059C2" w:rsidRPr="00542F23" w:rsidRDefault="009059C2" w:rsidP="009059C2">
      <w:pPr>
        <w:pStyle w:val="a3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542F23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підготовка та надання щомісячної звітності у формі робочих табелів (за формою, що додається) щодо витраченого часу на реалізацію передбачених технічним завданням заходів.</w:t>
      </w:r>
    </w:p>
    <w:p w14:paraId="70C0065E" w14:textId="381E4336" w:rsidR="004F4620" w:rsidRPr="009059C2" w:rsidRDefault="00683977" w:rsidP="009059C2">
      <w:pPr>
        <w:spacing w:after="12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</w:pPr>
      <w:r w:rsidRPr="009059C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  <w:t>В</w:t>
      </w:r>
      <w:r w:rsidR="004F4620" w:rsidRPr="009059C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  <w:t>имоги до кандидатів:</w:t>
      </w:r>
    </w:p>
    <w:p w14:paraId="11C137FE" w14:textId="77777777" w:rsidR="004F4620" w:rsidRPr="009059C2" w:rsidRDefault="004F4620" w:rsidP="00165FE2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uk-UA" w:eastAsia="ru-RU"/>
          <w14:ligatures w14:val="none"/>
        </w:rPr>
      </w:pPr>
      <w:r w:rsidRPr="009059C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uk-UA" w:eastAsia="ru-RU"/>
          <w14:ligatures w14:val="none"/>
        </w:rPr>
        <w:t xml:space="preserve">вища </w:t>
      </w:r>
      <w:commentRangeStart w:id="0"/>
      <w:r w:rsidRPr="009059C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uk-UA" w:eastAsia="ru-RU"/>
          <w14:ligatures w14:val="none"/>
        </w:rPr>
        <w:t>освіта</w:t>
      </w:r>
      <w:commentRangeEnd w:id="0"/>
      <w:r w:rsidR="00897C8D" w:rsidRPr="009059C2">
        <w:rPr>
          <w:rStyle w:val="a9"/>
        </w:rPr>
        <w:commentReference w:id="0"/>
      </w:r>
      <w:r w:rsidRPr="009059C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uk-UA" w:eastAsia="ru-RU"/>
          <w14:ligatures w14:val="none"/>
        </w:rPr>
        <w:t>;</w:t>
      </w:r>
    </w:p>
    <w:p w14:paraId="3C8DB7DB" w14:textId="77777777" w:rsidR="004F4620" w:rsidRPr="009059C2" w:rsidRDefault="004F4620" w:rsidP="00165FE2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uk-UA" w:eastAsia="ru-RU"/>
          <w14:ligatures w14:val="none"/>
        </w:rPr>
      </w:pPr>
      <w:r w:rsidRPr="009059C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uk-UA" w:eastAsia="ru-RU"/>
          <w14:ligatures w14:val="none"/>
        </w:rPr>
        <w:t>знання української мови;</w:t>
      </w:r>
    </w:p>
    <w:p w14:paraId="48FB99F5" w14:textId="3F412FA7" w:rsidR="000C7B60" w:rsidRPr="009059C2" w:rsidRDefault="000C7B60" w:rsidP="00165FE2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9059C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uk-UA" w:eastAsia="ru-RU"/>
          <w14:ligatures w14:val="none"/>
        </w:rPr>
        <w:t xml:space="preserve">досвід роботи у </w:t>
      </w:r>
      <w:r w:rsidR="00311AD0" w:rsidRPr="009059C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uk-UA" w:eastAsia="ru-RU"/>
          <w14:ligatures w14:val="none"/>
        </w:rPr>
        <w:t>громадській організації</w:t>
      </w:r>
      <w:r w:rsidRPr="009059C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uk-UA" w:eastAsia="ru-RU"/>
          <w14:ligatures w14:val="none"/>
        </w:rPr>
        <w:t xml:space="preserve"> від 5-ти років;</w:t>
      </w:r>
    </w:p>
    <w:p w14:paraId="4ACB22B2" w14:textId="180B7C9F" w:rsidR="004F4620" w:rsidRPr="0069692B" w:rsidRDefault="00512663" w:rsidP="00165FE2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9059C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uk-UA" w:eastAsia="ru-RU"/>
          <w14:ligatures w14:val="none"/>
        </w:rPr>
        <w:t>досвід написання звітів</w:t>
      </w:r>
      <w:r w:rsidRPr="0069692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uk-UA" w:eastAsia="ru-RU"/>
          <w14:ligatures w14:val="none"/>
        </w:rPr>
        <w:t xml:space="preserve"> згідно вимог донорської організації / програми міжнародної технічної допомоги Україні</w:t>
      </w:r>
      <w:r w:rsidR="006D73C0" w:rsidRPr="0069692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uk-UA" w:eastAsia="ru-RU"/>
          <w14:ligatures w14:val="none"/>
        </w:rPr>
        <w:t>;</w:t>
      </w:r>
    </w:p>
    <w:p w14:paraId="210EEA0F" w14:textId="2A64B701" w:rsidR="007A10B8" w:rsidRPr="0069692B" w:rsidRDefault="007A10B8" w:rsidP="00E72556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69692B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досвід </w:t>
      </w:r>
      <w:r w:rsidR="000C7B60" w:rsidRPr="0069692B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організації роботи проєктної команди / </w:t>
      </w:r>
      <w:r w:rsidRPr="0069692B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управління проєктами, які реалізуються завдяки фінансуванню донорських програм / програм міжнародної технічної допомоги Україні від 5-ти років;</w:t>
      </w:r>
    </w:p>
    <w:p w14:paraId="71F0F4D8" w14:textId="6228DB35" w:rsidR="00966549" w:rsidRPr="009059C2" w:rsidRDefault="00966549" w:rsidP="009059C2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9059C2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наявність ФОП</w:t>
      </w:r>
      <w:r w:rsidR="00DD7356" w:rsidRPr="009059C2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, без ре</w:t>
      </w:r>
      <w:r w:rsidR="00DD7356" w:rsidRPr="0069692B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є</w:t>
      </w:r>
      <w:r w:rsidR="00DD7356" w:rsidRPr="009059C2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страцi</w:t>
      </w:r>
      <w:r w:rsidR="00DD7356" w:rsidRPr="0069692B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ї</w:t>
      </w:r>
      <w:r w:rsidR="00DD7356" w:rsidRPr="009059C2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ПДВ</w:t>
      </w:r>
      <w:r w:rsidR="00DD7356" w:rsidRPr="0069692B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.</w:t>
      </w:r>
    </w:p>
    <w:p w14:paraId="2581B8E8" w14:textId="085B59AA" w:rsidR="0009475F" w:rsidRPr="009059C2" w:rsidRDefault="0009475F" w:rsidP="009059C2">
      <w:pPr>
        <w:spacing w:after="12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</w:pPr>
      <w:r w:rsidRPr="009059C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  <w:t>Перелік документів для участі в тендері:</w:t>
      </w:r>
    </w:p>
    <w:p w14:paraId="2CE4D460" w14:textId="44516271" w:rsidR="0009475F" w:rsidRPr="0069692B" w:rsidRDefault="0009475F" w:rsidP="009C3E52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9692B">
        <w:rPr>
          <w:rFonts w:ascii="Times New Roman" w:hAnsi="Times New Roman" w:cs="Times New Roman"/>
          <w:sz w:val="24"/>
          <w:szCs w:val="24"/>
          <w:lang w:val="uk-UA"/>
        </w:rPr>
        <w:t xml:space="preserve">1. </w:t>
      </w:r>
      <w:r w:rsidR="00753220">
        <w:rPr>
          <w:rFonts w:ascii="Times New Roman" w:hAnsi="Times New Roman" w:cs="Times New Roman"/>
          <w:sz w:val="24"/>
          <w:szCs w:val="24"/>
          <w:lang w:val="uk-UA"/>
        </w:rPr>
        <w:t>Тендерна</w:t>
      </w:r>
      <w:r w:rsidRPr="0069692B">
        <w:rPr>
          <w:rFonts w:ascii="Times New Roman" w:hAnsi="Times New Roman" w:cs="Times New Roman"/>
          <w:sz w:val="24"/>
          <w:szCs w:val="24"/>
          <w:lang w:val="uk-UA"/>
        </w:rPr>
        <w:t xml:space="preserve"> пропозиція</w:t>
      </w:r>
      <w:r w:rsidR="006146AA" w:rsidRPr="0069692B">
        <w:rPr>
          <w:rFonts w:ascii="Times New Roman" w:hAnsi="Times New Roman" w:cs="Times New Roman"/>
          <w:sz w:val="24"/>
          <w:szCs w:val="24"/>
          <w:lang w:val="uk-UA"/>
        </w:rPr>
        <w:t xml:space="preserve">, яка містить у тому числі таку інформацію: 1) код ЄДРПОУ; 2) адресу (місцезнаходження суб`єкта господарювання); 3) телефонний номер; 4) номер банківського рахунку у форматі </w:t>
      </w:r>
      <w:r w:rsidR="006146AA" w:rsidRPr="0069692B">
        <w:rPr>
          <w:rFonts w:ascii="Times New Roman" w:hAnsi="Times New Roman" w:cs="Times New Roman"/>
          <w:sz w:val="24"/>
          <w:szCs w:val="24"/>
          <w:lang w:val="en-US"/>
        </w:rPr>
        <w:t>IBAN</w:t>
      </w:r>
      <w:r w:rsidR="001F137D" w:rsidRPr="0069692B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186AD3">
        <w:rPr>
          <w:rFonts w:ascii="Times New Roman" w:hAnsi="Times New Roman" w:cs="Times New Roman"/>
          <w:sz w:val="24"/>
          <w:szCs w:val="24"/>
          <w:lang w:val="uk-UA"/>
        </w:rPr>
        <w:t>Тендерна</w:t>
      </w:r>
      <w:r w:rsidR="001F137D" w:rsidRPr="0069692B">
        <w:rPr>
          <w:rFonts w:ascii="Times New Roman" w:hAnsi="Times New Roman" w:cs="Times New Roman"/>
          <w:sz w:val="24"/>
          <w:szCs w:val="24"/>
          <w:lang w:val="uk-UA"/>
        </w:rPr>
        <w:t xml:space="preserve"> пропозиція має бути завірена підписом та печаткою (за наявності)</w:t>
      </w:r>
    </w:p>
    <w:p w14:paraId="77963D84" w14:textId="602C2868" w:rsidR="0009475F" w:rsidRPr="0069692B" w:rsidRDefault="0009475F" w:rsidP="009C3E52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9692B">
        <w:rPr>
          <w:rFonts w:ascii="Times New Roman" w:hAnsi="Times New Roman" w:cs="Times New Roman"/>
          <w:sz w:val="24"/>
          <w:szCs w:val="24"/>
          <w:lang w:val="uk-UA"/>
        </w:rPr>
        <w:t xml:space="preserve">2. </w:t>
      </w:r>
      <w:r w:rsidR="00AB1439" w:rsidRPr="0069692B">
        <w:rPr>
          <w:rFonts w:ascii="Times New Roman" w:hAnsi="Times New Roman" w:cs="Times New Roman"/>
          <w:sz w:val="24"/>
          <w:szCs w:val="24"/>
        </w:rPr>
        <w:t xml:space="preserve">Резюме </w:t>
      </w:r>
      <w:r w:rsidR="00AB1439" w:rsidRPr="0069692B">
        <w:rPr>
          <w:rFonts w:ascii="Times New Roman" w:hAnsi="Times New Roman" w:cs="Times New Roman"/>
          <w:sz w:val="24"/>
          <w:szCs w:val="24"/>
          <w:lang w:val="uk-UA"/>
        </w:rPr>
        <w:t xml:space="preserve">із підтвердженим досвідом </w:t>
      </w:r>
      <w:r w:rsidR="00311AD0" w:rsidRPr="0069692B">
        <w:rPr>
          <w:rFonts w:ascii="Times New Roman" w:hAnsi="Times New Roman" w:cs="Times New Roman"/>
          <w:sz w:val="24"/>
          <w:szCs w:val="24"/>
          <w:lang w:val="uk-UA"/>
        </w:rPr>
        <w:t xml:space="preserve">згідно структури послуги </w:t>
      </w:r>
    </w:p>
    <w:p w14:paraId="59C2EB76" w14:textId="4E6D5026" w:rsidR="0009475F" w:rsidRPr="0069692B" w:rsidRDefault="0009475F" w:rsidP="009C3E52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9692B">
        <w:rPr>
          <w:rFonts w:ascii="Times New Roman" w:hAnsi="Times New Roman" w:cs="Times New Roman"/>
          <w:sz w:val="24"/>
          <w:szCs w:val="24"/>
          <w:lang w:val="uk-UA"/>
        </w:rPr>
        <w:lastRenderedPageBreak/>
        <w:t>3. Копiя документу, що пiдтверджу</w:t>
      </w:r>
      <w:r w:rsidR="00D03772" w:rsidRPr="0069692B">
        <w:rPr>
          <w:rFonts w:ascii="Times New Roman" w:hAnsi="Times New Roman" w:cs="Times New Roman"/>
          <w:sz w:val="24"/>
          <w:szCs w:val="24"/>
          <w:lang w:val="uk-UA"/>
        </w:rPr>
        <w:t xml:space="preserve">є </w:t>
      </w:r>
      <w:r w:rsidRPr="0069692B">
        <w:rPr>
          <w:rFonts w:ascii="Times New Roman" w:hAnsi="Times New Roman" w:cs="Times New Roman"/>
          <w:sz w:val="24"/>
          <w:szCs w:val="24"/>
          <w:lang w:val="uk-UA"/>
        </w:rPr>
        <w:t>державну реє</w:t>
      </w:r>
      <w:r w:rsidR="00AB1439" w:rsidRPr="0069692B">
        <w:rPr>
          <w:rFonts w:ascii="Times New Roman" w:hAnsi="Times New Roman" w:cs="Times New Roman"/>
          <w:sz w:val="24"/>
          <w:szCs w:val="24"/>
          <w:lang w:val="uk-UA"/>
        </w:rPr>
        <w:t>страцiю</w:t>
      </w:r>
      <w:r w:rsidR="000A6D93" w:rsidRPr="0069692B">
        <w:rPr>
          <w:rFonts w:ascii="Times New Roman" w:hAnsi="Times New Roman" w:cs="Times New Roman"/>
          <w:sz w:val="24"/>
          <w:szCs w:val="24"/>
          <w:lang w:val="uk-UA"/>
        </w:rPr>
        <w:t xml:space="preserve"> ФОП</w:t>
      </w:r>
    </w:p>
    <w:p w14:paraId="25CFE71C" w14:textId="22C44211" w:rsidR="0009475F" w:rsidRPr="0069692B" w:rsidRDefault="0009475F" w:rsidP="009C3E52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9692B">
        <w:rPr>
          <w:rFonts w:ascii="Times New Roman" w:hAnsi="Times New Roman" w:cs="Times New Roman"/>
          <w:sz w:val="24"/>
          <w:szCs w:val="24"/>
          <w:lang w:val="uk-UA"/>
        </w:rPr>
        <w:t>4.</w:t>
      </w:r>
      <w:r w:rsidR="00311AD0" w:rsidRPr="0069692B">
        <w:rPr>
          <w:rFonts w:ascii="Times New Roman" w:hAnsi="Times New Roman" w:cs="Times New Roman"/>
          <w:sz w:val="24"/>
          <w:szCs w:val="24"/>
          <w:lang w:val="uk-UA"/>
        </w:rPr>
        <w:t xml:space="preserve"> Копiя документу, що пiдтверджує</w:t>
      </w:r>
      <w:r w:rsidRPr="0069692B">
        <w:rPr>
          <w:rFonts w:ascii="Times New Roman" w:hAnsi="Times New Roman" w:cs="Times New Roman"/>
          <w:sz w:val="24"/>
          <w:szCs w:val="24"/>
          <w:lang w:val="uk-UA"/>
        </w:rPr>
        <w:t xml:space="preserve"> податковий</w:t>
      </w:r>
      <w:r w:rsidR="00AB1439" w:rsidRPr="0069692B">
        <w:rPr>
          <w:rFonts w:ascii="Times New Roman" w:hAnsi="Times New Roman" w:cs="Times New Roman"/>
          <w:sz w:val="24"/>
          <w:szCs w:val="24"/>
          <w:lang w:val="uk-UA"/>
        </w:rPr>
        <w:t xml:space="preserve"> статус</w:t>
      </w:r>
    </w:p>
    <w:p w14:paraId="2D20873D" w14:textId="5CA8670C" w:rsidR="001F137D" w:rsidRPr="0069692B" w:rsidRDefault="001F137D" w:rsidP="009C3E52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9692B">
        <w:rPr>
          <w:rFonts w:ascii="Times New Roman" w:hAnsi="Times New Roman" w:cs="Times New Roman"/>
          <w:sz w:val="24"/>
          <w:szCs w:val="24"/>
          <w:lang w:val="uk-UA"/>
        </w:rPr>
        <w:t xml:space="preserve">5. Копія банківської довідки </w:t>
      </w:r>
    </w:p>
    <w:p w14:paraId="15982DA0" w14:textId="013A569B" w:rsidR="00753220" w:rsidRPr="00753220" w:rsidRDefault="00753220" w:rsidP="00186AD3">
      <w:pPr>
        <w:spacing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  <w:lang w:val="uk-UA"/>
        </w:rPr>
      </w:pPr>
      <w:r w:rsidRPr="00753220">
        <w:rPr>
          <w:rFonts w:ascii="Times New Roman" w:hAnsi="Times New Roman" w:cs="Times New Roman"/>
          <w:iCs/>
          <w:sz w:val="24"/>
          <w:szCs w:val="24"/>
          <w:lang w:val="uk-UA"/>
        </w:rPr>
        <w:t xml:space="preserve">Звертаємо увагу, що </w:t>
      </w:r>
      <w:r w:rsidR="00186AD3">
        <w:rPr>
          <w:rFonts w:ascii="Times New Roman" w:hAnsi="Times New Roman" w:cs="Times New Roman"/>
          <w:iCs/>
          <w:sz w:val="24"/>
          <w:szCs w:val="24"/>
          <w:lang w:val="uk-UA"/>
        </w:rPr>
        <w:t>всі документи</w:t>
      </w:r>
      <w:r w:rsidRPr="00753220">
        <w:rPr>
          <w:rFonts w:ascii="Times New Roman" w:hAnsi="Times New Roman" w:cs="Times New Roman"/>
          <w:iCs/>
          <w:sz w:val="24"/>
          <w:szCs w:val="24"/>
          <w:lang w:val="uk-UA"/>
        </w:rPr>
        <w:t xml:space="preserve"> </w:t>
      </w:r>
      <w:r w:rsidR="00186AD3">
        <w:rPr>
          <w:rFonts w:ascii="Times New Roman" w:hAnsi="Times New Roman" w:cs="Times New Roman"/>
          <w:iCs/>
          <w:sz w:val="24"/>
          <w:szCs w:val="24"/>
          <w:lang w:val="uk-UA"/>
        </w:rPr>
        <w:t xml:space="preserve">мають бути </w:t>
      </w:r>
      <w:r w:rsidRPr="00753220">
        <w:rPr>
          <w:rFonts w:ascii="Times New Roman" w:hAnsi="Times New Roman" w:cs="Times New Roman"/>
          <w:iCs/>
          <w:sz w:val="24"/>
          <w:szCs w:val="24"/>
          <w:lang w:val="uk-UA"/>
        </w:rPr>
        <w:t>бути надіслана у форматі PDF з обов’язковим підписом.</w:t>
      </w:r>
    </w:p>
    <w:p w14:paraId="593D29B9" w14:textId="08AF1157" w:rsidR="004F4620" w:rsidRDefault="00753220" w:rsidP="00753220">
      <w:pPr>
        <w:spacing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  <w:lang w:val="uk-UA"/>
        </w:rPr>
      </w:pPr>
      <w:r w:rsidRPr="00753220">
        <w:rPr>
          <w:rFonts w:ascii="Times New Roman" w:hAnsi="Times New Roman" w:cs="Times New Roman"/>
          <w:iCs/>
          <w:sz w:val="24"/>
          <w:szCs w:val="24"/>
          <w:lang w:val="uk-UA"/>
        </w:rPr>
        <w:t>Для участі у конкурсі повний пакет документів необхідно надіслати до 18.00</w:t>
      </w:r>
      <w:r w:rsidR="00037286">
        <w:rPr>
          <w:rFonts w:ascii="Times New Roman" w:hAnsi="Times New Roman" w:cs="Times New Roman"/>
          <w:iCs/>
          <w:sz w:val="24"/>
          <w:szCs w:val="24"/>
          <w:lang w:val="uk-UA"/>
        </w:rPr>
        <w:t xml:space="preserve"> год</w:t>
      </w:r>
      <w:r w:rsidRPr="00753220">
        <w:rPr>
          <w:rFonts w:ascii="Times New Roman" w:hAnsi="Times New Roman" w:cs="Times New Roman"/>
          <w:iCs/>
          <w:sz w:val="24"/>
          <w:szCs w:val="24"/>
          <w:lang w:val="uk-UA"/>
        </w:rPr>
        <w:t xml:space="preserve"> </w:t>
      </w:r>
      <w:r w:rsidR="00037286">
        <w:rPr>
          <w:rFonts w:ascii="Times New Roman" w:hAnsi="Times New Roman" w:cs="Times New Roman"/>
          <w:iCs/>
          <w:sz w:val="24"/>
          <w:szCs w:val="24"/>
          <w:lang w:val="uk-UA"/>
        </w:rPr>
        <w:t>27</w:t>
      </w:r>
      <w:bookmarkStart w:id="1" w:name="_GoBack"/>
      <w:bookmarkEnd w:id="1"/>
      <w:r w:rsidRPr="00753220">
        <w:rPr>
          <w:rFonts w:ascii="Times New Roman" w:hAnsi="Times New Roman" w:cs="Times New Roman"/>
          <w:iCs/>
          <w:sz w:val="24"/>
          <w:szCs w:val="24"/>
          <w:lang w:val="uk-UA"/>
        </w:rPr>
        <w:t xml:space="preserve"> квітня 2023 р. на електронну адресу </w:t>
      </w:r>
      <w:r w:rsidR="00542F23">
        <w:rPr>
          <w:rFonts w:ascii="Times New Roman" w:hAnsi="Times New Roman" w:cs="Times New Roman"/>
          <w:iCs/>
          <w:sz w:val="24"/>
          <w:szCs w:val="24"/>
          <w:lang w:val="en-US"/>
        </w:rPr>
        <w:t>t</w:t>
      </w:r>
      <w:r w:rsidR="00542F23" w:rsidRPr="00542F23">
        <w:rPr>
          <w:rFonts w:ascii="Times New Roman" w:hAnsi="Times New Roman" w:cs="Times New Roman"/>
          <w:iCs/>
          <w:sz w:val="24"/>
          <w:szCs w:val="24"/>
        </w:rPr>
        <w:t>.</w:t>
      </w:r>
      <w:r w:rsidR="00542F23">
        <w:rPr>
          <w:rFonts w:ascii="Times New Roman" w:hAnsi="Times New Roman" w:cs="Times New Roman"/>
          <w:iCs/>
          <w:sz w:val="24"/>
          <w:szCs w:val="24"/>
          <w:lang w:val="en-US"/>
        </w:rPr>
        <w:t>nuzda</w:t>
      </w:r>
      <w:r w:rsidR="00542F23" w:rsidRPr="00542F23">
        <w:rPr>
          <w:rFonts w:ascii="Times New Roman" w:hAnsi="Times New Roman" w:cs="Times New Roman"/>
          <w:iCs/>
          <w:sz w:val="24"/>
          <w:szCs w:val="24"/>
        </w:rPr>
        <w:t>@</w:t>
      </w:r>
      <w:r w:rsidR="00542F23">
        <w:rPr>
          <w:rFonts w:ascii="Times New Roman" w:hAnsi="Times New Roman" w:cs="Times New Roman"/>
          <w:iCs/>
          <w:sz w:val="24"/>
          <w:szCs w:val="24"/>
          <w:lang w:val="en-US"/>
        </w:rPr>
        <w:t>hromady</w:t>
      </w:r>
      <w:r w:rsidR="00542F23" w:rsidRPr="00542F23">
        <w:rPr>
          <w:rFonts w:ascii="Times New Roman" w:hAnsi="Times New Roman" w:cs="Times New Roman"/>
          <w:iCs/>
          <w:sz w:val="24"/>
          <w:szCs w:val="24"/>
        </w:rPr>
        <w:t>.</w:t>
      </w:r>
      <w:r w:rsidR="00542F23">
        <w:rPr>
          <w:rFonts w:ascii="Times New Roman" w:hAnsi="Times New Roman" w:cs="Times New Roman"/>
          <w:iCs/>
          <w:sz w:val="24"/>
          <w:szCs w:val="24"/>
          <w:lang w:val="en-US"/>
        </w:rPr>
        <w:t>org</w:t>
      </w:r>
      <w:r w:rsidRPr="00753220">
        <w:rPr>
          <w:rFonts w:ascii="Times New Roman" w:hAnsi="Times New Roman" w:cs="Times New Roman"/>
          <w:iCs/>
          <w:sz w:val="24"/>
          <w:szCs w:val="24"/>
          <w:lang w:val="uk-UA"/>
        </w:rPr>
        <w:t xml:space="preserve"> із темою листа «</w:t>
      </w:r>
      <w:r w:rsidR="00542F23">
        <w:rPr>
          <w:rFonts w:ascii="Times New Roman" w:hAnsi="Times New Roman" w:cs="Times New Roman"/>
          <w:iCs/>
          <w:sz w:val="24"/>
          <w:szCs w:val="24"/>
          <w:lang w:val="uk-UA"/>
        </w:rPr>
        <w:t>Керівник</w:t>
      </w:r>
      <w:r>
        <w:rPr>
          <w:rFonts w:ascii="Times New Roman" w:hAnsi="Times New Roman" w:cs="Times New Roman"/>
          <w:iCs/>
          <w:sz w:val="24"/>
          <w:szCs w:val="24"/>
          <w:lang w:val="uk-UA"/>
        </w:rPr>
        <w:t xml:space="preserve"> </w:t>
      </w:r>
      <w:r w:rsidRPr="00753220">
        <w:rPr>
          <w:rFonts w:ascii="Times New Roman" w:hAnsi="Times New Roman" w:cs="Times New Roman"/>
          <w:iCs/>
          <w:sz w:val="24"/>
          <w:szCs w:val="24"/>
          <w:lang w:val="uk-UA"/>
        </w:rPr>
        <w:t>проєкту_тендер».</w:t>
      </w:r>
    </w:p>
    <w:p w14:paraId="1BA2F6E7" w14:textId="55E6C01A" w:rsidR="009059C2" w:rsidRDefault="009059C2" w:rsidP="00753220">
      <w:pPr>
        <w:spacing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  <w:lang w:val="uk-UA"/>
        </w:rPr>
      </w:pPr>
    </w:p>
    <w:p w14:paraId="7C2311CA" w14:textId="77777777" w:rsidR="009059C2" w:rsidRPr="00542F23" w:rsidRDefault="009059C2" w:rsidP="009059C2">
      <w:pPr>
        <w:widowControl w:val="0"/>
        <w:pBdr>
          <w:top w:val="nil"/>
          <w:left w:val="nil"/>
          <w:bottom w:val="nil"/>
          <w:right w:val="nil"/>
          <w:between w:val="nil"/>
        </w:pBdr>
        <w:ind w:right="75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  <w:r w:rsidRPr="00542F23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Важлива інформація для ознайомлення потенційними учасниками конкурсу до моменту подачі ними своїх пропозицій!!!</w:t>
      </w:r>
    </w:p>
    <w:p w14:paraId="686E6DCA" w14:textId="77777777" w:rsidR="009059C2" w:rsidRPr="00542F23" w:rsidRDefault="009059C2" w:rsidP="009059C2">
      <w:pPr>
        <w:widowControl w:val="0"/>
        <w:pBdr>
          <w:top w:val="nil"/>
          <w:left w:val="nil"/>
          <w:bottom w:val="nil"/>
          <w:right w:val="nil"/>
          <w:between w:val="nil"/>
        </w:pBdr>
        <w:ind w:left="37" w:right="75"/>
        <w:jc w:val="both"/>
        <w:rPr>
          <w:rFonts w:ascii="Times New Roman" w:eastAsia="Times New Roman" w:hAnsi="Times New Roman" w:cs="Times New Roman"/>
          <w:sz w:val="20"/>
          <w:szCs w:val="20"/>
          <w:u w:val="single"/>
        </w:rPr>
      </w:pPr>
      <w:r w:rsidRPr="00542F23">
        <w:rPr>
          <w:rFonts w:ascii="Times New Roman" w:eastAsia="Times New Roman" w:hAnsi="Times New Roman" w:cs="Times New Roman"/>
          <w:sz w:val="20"/>
          <w:szCs w:val="20"/>
          <w:u w:val="single"/>
        </w:rPr>
        <w:t>Інформація щодо звільнення від сплати ПДВ з вартості придбаваємих в межах грантового конкурсу товарів, робіт та послуг</w:t>
      </w:r>
    </w:p>
    <w:p w14:paraId="6F76BE83" w14:textId="77777777" w:rsidR="009059C2" w:rsidRPr="00542F23" w:rsidRDefault="009059C2" w:rsidP="009059C2">
      <w:pPr>
        <w:widowControl w:val="0"/>
        <w:pBdr>
          <w:top w:val="nil"/>
          <w:left w:val="nil"/>
          <w:bottom w:val="nil"/>
          <w:right w:val="nil"/>
          <w:between w:val="nil"/>
        </w:pBdr>
        <w:ind w:left="37" w:right="75"/>
        <w:jc w:val="both"/>
        <w:rPr>
          <w:rFonts w:ascii="Times New Roman" w:eastAsia="Times New Roman" w:hAnsi="Times New Roman" w:cs="Times New Roman"/>
          <w:sz w:val="20"/>
          <w:szCs w:val="20"/>
          <w:u w:val="single"/>
        </w:rPr>
      </w:pPr>
      <w:r w:rsidRPr="00542F23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Закупівля товарів, робіт та послуг здійснюється в рамках проекту міжнародної технічної допомоги «Застосування та імплементація Угоди про асоціацію між ЄС та Україною у сфері торгівлі/ “</w:t>
      </w:r>
      <w:r w:rsidRPr="00542F23">
        <w:rPr>
          <w:rFonts w:ascii="Times New Roman" w:hAnsi="Times New Roman" w:cs="Times New Roman"/>
          <w:sz w:val="20"/>
          <w:szCs w:val="20"/>
        </w:rPr>
        <w:t>EU4Business: конкурентоспроможність та інтернаціоналізація МСП”»</w:t>
      </w:r>
      <w:r w:rsidRPr="00542F23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, що фінансується Європейським Союзом та Урядом Німеччини в межах міжнародних угод (договорів), а саме Рамкової Угоди між Урядом України та Урядом Федеративної Республіки Німеччина про консультування і технічне співробітництво від 29.05.1996 та Рамкової Угоди між Урядом України та Комісією Європейських Співтовариств від 12.12.2006, та пройшов процедуру державної реєстрації, отримавши реєстраційну картку проекту(програми) №4545-05 від 01.03.2023.</w:t>
      </w:r>
    </w:p>
    <w:p w14:paraId="3977A984" w14:textId="77777777" w:rsidR="009059C2" w:rsidRPr="00542F23" w:rsidRDefault="009059C2" w:rsidP="009059C2">
      <w:pPr>
        <w:widowControl w:val="0"/>
        <w:pBdr>
          <w:top w:val="nil"/>
          <w:left w:val="nil"/>
          <w:bottom w:val="nil"/>
          <w:right w:val="nil"/>
          <w:between w:val="nil"/>
        </w:pBdr>
        <w:ind w:left="37" w:right="75"/>
        <w:jc w:val="both"/>
        <w:rPr>
          <w:rFonts w:ascii="Times New Roman" w:eastAsia="Times New Roman" w:hAnsi="Times New Roman" w:cs="Times New Roman"/>
          <w:sz w:val="20"/>
          <w:szCs w:val="20"/>
          <w:u w:val="single"/>
        </w:rPr>
      </w:pPr>
    </w:p>
    <w:p w14:paraId="3EAF0598" w14:textId="77777777" w:rsidR="009059C2" w:rsidRPr="00542F23" w:rsidRDefault="009059C2" w:rsidP="009059C2">
      <w:pPr>
        <w:widowControl w:val="0"/>
        <w:pBdr>
          <w:top w:val="nil"/>
          <w:left w:val="nil"/>
          <w:bottom w:val="nil"/>
          <w:right w:val="nil"/>
          <w:between w:val="nil"/>
        </w:pBdr>
        <w:ind w:left="37" w:right="75"/>
        <w:jc w:val="both"/>
        <w:rPr>
          <w:rFonts w:ascii="Times New Roman" w:eastAsia="Times New Roman" w:hAnsi="Times New Roman" w:cs="Times New Roman"/>
          <w:sz w:val="20"/>
          <w:szCs w:val="20"/>
          <w:u w:val="single"/>
        </w:rPr>
      </w:pPr>
      <w:r w:rsidRPr="00542F23">
        <w:rPr>
          <w:rFonts w:ascii="Times New Roman" w:eastAsia="Times New Roman" w:hAnsi="Times New Roman" w:cs="Times New Roman"/>
          <w:sz w:val="20"/>
          <w:szCs w:val="20"/>
          <w:u w:val="single"/>
        </w:rPr>
        <w:t>Інформація щодо не прийняття до розгляду пропозицій визначеної нижче категорії учасників</w:t>
      </w:r>
    </w:p>
    <w:p w14:paraId="5B766D7C" w14:textId="77777777" w:rsidR="009059C2" w:rsidRPr="00542F23" w:rsidRDefault="009059C2" w:rsidP="009059C2">
      <w:pPr>
        <w:widowControl w:val="0"/>
        <w:pBdr>
          <w:top w:val="nil"/>
          <w:left w:val="nil"/>
          <w:bottom w:val="nil"/>
          <w:right w:val="nil"/>
          <w:between w:val="nil"/>
        </w:pBdr>
        <w:ind w:left="37" w:right="75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42F23">
        <w:rPr>
          <w:rFonts w:ascii="Times New Roman" w:eastAsia="Times New Roman" w:hAnsi="Times New Roman" w:cs="Times New Roman"/>
          <w:sz w:val="20"/>
          <w:szCs w:val="20"/>
        </w:rPr>
        <w:t>Учасники при поданні тендерної пропозиції повинні враховувати норми (врахуванням факту, що учасник ознайомлений з даними нормами і їх не порушує, вважається факт подання тендерної пропозиції, жодні окремі підтвердження не потрібно подавати):</w:t>
      </w:r>
    </w:p>
    <w:p w14:paraId="69532302" w14:textId="77777777" w:rsidR="009059C2" w:rsidRPr="00542F23" w:rsidRDefault="009059C2" w:rsidP="009059C2">
      <w:pPr>
        <w:pStyle w:val="a3"/>
        <w:widowControl w:val="0"/>
        <w:numPr>
          <w:ilvl w:val="2"/>
          <w:numId w:val="10"/>
        </w:numPr>
        <w:pBdr>
          <w:top w:val="nil"/>
          <w:left w:val="nil"/>
          <w:bottom w:val="nil"/>
          <w:right w:val="nil"/>
          <w:between w:val="nil"/>
        </w:pBdr>
        <w:ind w:left="426" w:right="75" w:hanging="28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42F23">
        <w:rPr>
          <w:rFonts w:ascii="Times New Roman" w:eastAsia="Times New Roman" w:hAnsi="Times New Roman" w:cs="Times New Roman"/>
          <w:sz w:val="20"/>
          <w:szCs w:val="20"/>
        </w:rPr>
        <w:t>постанови Кабінету Міністрів України «Про забезпечення захисту національних інтересів за майбутніми позовами держави Україна у зв’язку з військовою агресією Російської Федерації» від 03.03.2022 № 187, оскільки замовник не може виконувати зобов’язання, кредиторами за якими є Російська Федерація або особи, пов’язані з країною-агресором, що визначені підпунктом 1 пункту 1 цієї Постанови;</w:t>
      </w:r>
    </w:p>
    <w:p w14:paraId="3572F252" w14:textId="77777777" w:rsidR="009059C2" w:rsidRPr="00542F23" w:rsidRDefault="009059C2" w:rsidP="009059C2">
      <w:pPr>
        <w:pStyle w:val="a3"/>
        <w:widowControl w:val="0"/>
        <w:numPr>
          <w:ilvl w:val="2"/>
          <w:numId w:val="10"/>
        </w:numPr>
        <w:pBdr>
          <w:top w:val="nil"/>
          <w:left w:val="nil"/>
          <w:bottom w:val="nil"/>
          <w:right w:val="nil"/>
          <w:between w:val="nil"/>
        </w:pBdr>
        <w:ind w:left="426" w:right="75" w:hanging="28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42F23">
        <w:rPr>
          <w:rFonts w:ascii="Times New Roman" w:eastAsia="Times New Roman" w:hAnsi="Times New Roman" w:cs="Times New Roman"/>
          <w:sz w:val="20"/>
          <w:szCs w:val="20"/>
        </w:rPr>
        <w:t>постанови Кабінету Міністрів України «Про застосування заборони ввезення товарів з Російської Федерації» від 09.04.2022 № 426, оскільки цією постановою заборонено ввезення на митну територію України в митному режимі імпорту товарів з Російської Федерації;</w:t>
      </w:r>
    </w:p>
    <w:p w14:paraId="15C71187" w14:textId="77777777" w:rsidR="009059C2" w:rsidRPr="00542F23" w:rsidRDefault="009059C2" w:rsidP="009059C2">
      <w:pPr>
        <w:pStyle w:val="a3"/>
        <w:widowControl w:val="0"/>
        <w:numPr>
          <w:ilvl w:val="2"/>
          <w:numId w:val="10"/>
        </w:numPr>
        <w:pBdr>
          <w:top w:val="nil"/>
          <w:left w:val="nil"/>
          <w:bottom w:val="nil"/>
          <w:right w:val="nil"/>
          <w:between w:val="nil"/>
        </w:pBdr>
        <w:ind w:left="426" w:right="75" w:hanging="28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42F23">
        <w:rPr>
          <w:rFonts w:ascii="Times New Roman" w:eastAsia="Times New Roman" w:hAnsi="Times New Roman" w:cs="Times New Roman"/>
          <w:sz w:val="20"/>
          <w:szCs w:val="20"/>
        </w:rPr>
        <w:t>Закону України «Про забезпечення прав і свобод громадян та правовий режим на тимчасово окупованій території України» від 15.04.2014 № 1207-VII.</w:t>
      </w:r>
    </w:p>
    <w:p w14:paraId="10F82470" w14:textId="77777777" w:rsidR="009059C2" w:rsidRPr="00542F23" w:rsidRDefault="009059C2" w:rsidP="009059C2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42F23">
        <w:rPr>
          <w:rFonts w:ascii="Times New Roman" w:eastAsia="Times New Roman" w:hAnsi="Times New Roman" w:cs="Times New Roman"/>
          <w:sz w:val="20"/>
          <w:szCs w:val="20"/>
        </w:rPr>
        <w:t>Також учасники повинні враховувати, що в Україні забороняється здійснювати закупівлі товарів, робіт і послуг у юридичних осіб — резидентів Російської Федерації / Республіки Білорусь державної форми власності, юридичних осіб, створених та/або зареєстрованих відповідно до законодавства Російської Федерації/ Республіки Білорусь, та юридичних осіб, кінцевими бенефіціарними власниками (власниками) яких є резиденти Російської Федерації / Республіки Білорусь, та/або у фізичних осіб (фізичних осіб — підприємців) — резидентів Російської Федерації / Республіки Білорусь, а також закупівлі в інших суб’єктів господарювання, що здійснюють продаж товарів, робіт і послуг походженням з Російської Федерації / Республіки Білорусь.</w:t>
      </w:r>
    </w:p>
    <w:p w14:paraId="1A9A9F9A" w14:textId="77777777" w:rsidR="009059C2" w:rsidRPr="00542F23" w:rsidRDefault="009059C2" w:rsidP="009059C2">
      <w:pPr>
        <w:spacing w:after="1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42F23">
        <w:rPr>
          <w:rFonts w:ascii="Times New Roman" w:eastAsia="Times New Roman" w:hAnsi="Times New Roman" w:cs="Times New Roman"/>
          <w:sz w:val="20"/>
          <w:szCs w:val="20"/>
        </w:rPr>
        <w:t>Замовник відхиляє тендерну пропозицію у разі, коли учасник процедури закупівлі є:</w:t>
      </w:r>
    </w:p>
    <w:p w14:paraId="38E9924A" w14:textId="77777777" w:rsidR="009059C2" w:rsidRPr="00542F23" w:rsidRDefault="009059C2" w:rsidP="009059C2">
      <w:pPr>
        <w:pStyle w:val="a3"/>
        <w:numPr>
          <w:ilvl w:val="0"/>
          <w:numId w:val="9"/>
        </w:numPr>
        <w:ind w:left="426" w:hanging="28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42F23">
        <w:rPr>
          <w:rFonts w:ascii="Times New Roman" w:eastAsia="Times New Roman" w:hAnsi="Times New Roman" w:cs="Times New Roman"/>
          <w:sz w:val="20"/>
          <w:szCs w:val="20"/>
        </w:rPr>
        <w:t>громадянином Російської Федерації/Республіки Білорусь (крім того, що проживає на території України на законних підставах);</w:t>
      </w:r>
    </w:p>
    <w:p w14:paraId="739DF553" w14:textId="77777777" w:rsidR="009059C2" w:rsidRPr="00542F23" w:rsidRDefault="009059C2" w:rsidP="009059C2">
      <w:pPr>
        <w:pStyle w:val="a3"/>
        <w:numPr>
          <w:ilvl w:val="0"/>
          <w:numId w:val="9"/>
        </w:numPr>
        <w:ind w:left="426" w:hanging="28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42F23">
        <w:rPr>
          <w:rFonts w:ascii="Times New Roman" w:eastAsia="Times New Roman" w:hAnsi="Times New Roman" w:cs="Times New Roman"/>
          <w:sz w:val="20"/>
          <w:szCs w:val="20"/>
        </w:rPr>
        <w:t>юридичною особою, створеною та зареєстрованою відповідно до законодавства Російської Федерації/Республіки Білорусь;</w:t>
      </w:r>
    </w:p>
    <w:p w14:paraId="0DD96632" w14:textId="77777777" w:rsidR="009059C2" w:rsidRPr="00542F23" w:rsidRDefault="009059C2" w:rsidP="009059C2">
      <w:pPr>
        <w:pStyle w:val="a3"/>
        <w:numPr>
          <w:ilvl w:val="0"/>
          <w:numId w:val="9"/>
        </w:numPr>
        <w:ind w:left="426" w:hanging="28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42F23">
        <w:rPr>
          <w:rFonts w:ascii="Times New Roman" w:eastAsia="Times New Roman" w:hAnsi="Times New Roman" w:cs="Times New Roman"/>
          <w:sz w:val="20"/>
          <w:szCs w:val="20"/>
        </w:rPr>
        <w:t>юридичною особою, створеною та зареєстрованою відповідно до законодавства України, кінцевим бенефіціарним власником, членом або учасником (акціонером), що має частку в статутному капіталі 10 і більше відсотків, якої є Російська Федерація/Республіка Білорусь, громадянин Російської Федерації/Республіки Білорусь (крім того, що проживає на території України на законних підставах),</w:t>
      </w:r>
    </w:p>
    <w:p w14:paraId="68323526" w14:textId="77777777" w:rsidR="009059C2" w:rsidRPr="00542F23" w:rsidRDefault="009059C2" w:rsidP="009059C2">
      <w:pPr>
        <w:pStyle w:val="a3"/>
        <w:numPr>
          <w:ilvl w:val="0"/>
          <w:numId w:val="9"/>
        </w:numPr>
        <w:ind w:left="426" w:hanging="28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42F23">
        <w:rPr>
          <w:rFonts w:ascii="Times New Roman" w:eastAsia="Times New Roman" w:hAnsi="Times New Roman" w:cs="Times New Roman"/>
          <w:sz w:val="20"/>
          <w:szCs w:val="20"/>
        </w:rPr>
        <w:lastRenderedPageBreak/>
        <w:t>юридичною особою, створеною та зареєстрованою відповідно до законодавства Російської Федерації/Республіки Білорусь;</w:t>
      </w:r>
    </w:p>
    <w:p w14:paraId="692DDA5A" w14:textId="77777777" w:rsidR="009059C2" w:rsidRPr="00542F23" w:rsidRDefault="009059C2" w:rsidP="009059C2">
      <w:pPr>
        <w:pStyle w:val="a3"/>
        <w:numPr>
          <w:ilvl w:val="0"/>
          <w:numId w:val="9"/>
        </w:numPr>
        <w:ind w:left="426" w:hanging="28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42F23">
        <w:rPr>
          <w:rFonts w:ascii="Times New Roman" w:eastAsia="Times New Roman" w:hAnsi="Times New Roman" w:cs="Times New Roman"/>
          <w:sz w:val="20"/>
          <w:szCs w:val="20"/>
        </w:rPr>
        <w:t>пропонує в тендерній пропозиції товари походженням з Російської Федерації/Республіки Білорусь;</w:t>
      </w:r>
    </w:p>
    <w:p w14:paraId="10648A87" w14:textId="06E64324" w:rsidR="009059C2" w:rsidRPr="00542F23" w:rsidRDefault="009059C2" w:rsidP="009059C2">
      <w:pPr>
        <w:pStyle w:val="a3"/>
        <w:numPr>
          <w:ilvl w:val="0"/>
          <w:numId w:val="9"/>
        </w:numPr>
        <w:ind w:left="426" w:hanging="28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42F23">
        <w:rPr>
          <w:rFonts w:ascii="Times New Roman" w:eastAsia="Times New Roman" w:hAnsi="Times New Roman" w:cs="Times New Roman"/>
          <w:sz w:val="20"/>
          <w:szCs w:val="20"/>
        </w:rPr>
        <w:t>у списках санкцій ООН та/або ЄС та/або у санкційному переліку РНБОУ.</w:t>
      </w:r>
    </w:p>
    <w:sectPr w:rsidR="009059C2" w:rsidRPr="00542F23" w:rsidSect="009059C2">
      <w:headerReference w:type="default" r:id="rId10"/>
      <w:pgSz w:w="11906" w:h="16838"/>
      <w:pgMar w:top="1545" w:right="850" w:bottom="426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0" w:author="martemianov" w:date="2023-04-18T17:13:00Z" w:initials="m">
    <w:p w14:paraId="33289630" w14:textId="0B5BD0FF" w:rsidR="00897C8D" w:rsidRDefault="00897C8D">
      <w:pPr>
        <w:pStyle w:val="aa"/>
      </w:pPr>
      <w:r>
        <w:rPr>
          <w:rStyle w:val="a9"/>
        </w:rPr>
        <w:annotationRef/>
      </w:r>
      <w:r w:rsidR="009059C2">
        <w:rPr>
          <w:lang w:val="uk-UA"/>
        </w:rPr>
        <w:t>Чи важливо за яким саме</w:t>
      </w:r>
      <w:r>
        <w:rPr>
          <w:lang w:val="uk-UA"/>
        </w:rPr>
        <w:t xml:space="preserve"> напрямком?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33289630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33289630" w16cid:durableId="27F0FE2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4EE0ED" w14:textId="77777777" w:rsidR="003777CA" w:rsidRDefault="003777CA" w:rsidP="009059C2">
      <w:pPr>
        <w:spacing w:after="0" w:line="240" w:lineRule="auto"/>
      </w:pPr>
      <w:r>
        <w:separator/>
      </w:r>
    </w:p>
  </w:endnote>
  <w:endnote w:type="continuationSeparator" w:id="0">
    <w:p w14:paraId="3C4618B7" w14:textId="77777777" w:rsidR="003777CA" w:rsidRDefault="003777CA" w:rsidP="009059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aavi">
    <w:altName w:val="Raavi"/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75F639" w14:textId="77777777" w:rsidR="003777CA" w:rsidRDefault="003777CA" w:rsidP="009059C2">
      <w:pPr>
        <w:spacing w:after="0" w:line="240" w:lineRule="auto"/>
      </w:pPr>
      <w:r>
        <w:separator/>
      </w:r>
    </w:p>
  </w:footnote>
  <w:footnote w:type="continuationSeparator" w:id="0">
    <w:p w14:paraId="6C202251" w14:textId="77777777" w:rsidR="003777CA" w:rsidRDefault="003777CA" w:rsidP="009059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B1E0F5" w14:textId="6EFA088E" w:rsidR="009059C2" w:rsidRDefault="009059C2">
    <w:pPr>
      <w:pStyle w:val="ae"/>
    </w:pPr>
    <w:r>
      <w:rPr>
        <w:noProof/>
        <w:lang w:eastAsia="ru-RU"/>
      </w:rPr>
      <w:drawing>
        <wp:anchor distT="0" distB="0" distL="114300" distR="114300" simplePos="0" relativeHeight="251659264" behindDoc="0" locked="0" layoutInCell="1" allowOverlap="1" wp14:anchorId="09272EF8" wp14:editId="24B3F6BE">
          <wp:simplePos x="0" y="0"/>
          <wp:positionH relativeFrom="column">
            <wp:posOffset>-85725</wp:posOffset>
          </wp:positionH>
          <wp:positionV relativeFrom="paragraph">
            <wp:posOffset>-372110</wp:posOffset>
          </wp:positionV>
          <wp:extent cx="6299835" cy="812165"/>
          <wp:effectExtent l="0" t="0" r="5715" b="6985"/>
          <wp:wrapNone/>
          <wp:docPr id="4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9835" cy="812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26E25"/>
    <w:multiLevelType w:val="hybridMultilevel"/>
    <w:tmpl w:val="7D78EA5C"/>
    <w:lvl w:ilvl="0" w:tplc="FC5CFF2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12260"/>
    <w:multiLevelType w:val="hybridMultilevel"/>
    <w:tmpl w:val="1C8802F6"/>
    <w:lvl w:ilvl="0" w:tplc="F460AD2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AA4395"/>
    <w:multiLevelType w:val="hybridMultilevel"/>
    <w:tmpl w:val="A322E994"/>
    <w:lvl w:ilvl="0" w:tplc="9886B790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872A16"/>
    <w:multiLevelType w:val="multilevel"/>
    <w:tmpl w:val="89E6A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A4C78E4"/>
    <w:multiLevelType w:val="multilevel"/>
    <w:tmpl w:val="2D383D34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4895831"/>
    <w:multiLevelType w:val="hybridMultilevel"/>
    <w:tmpl w:val="4776EF2C"/>
    <w:lvl w:ilvl="0" w:tplc="FC5CFF24">
      <w:numFmt w:val="bullet"/>
      <w:lvlText w:val="-"/>
      <w:lvlJc w:val="left"/>
      <w:pPr>
        <w:ind w:left="1004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C5CFF24">
      <w:numFmt w:val="bullet"/>
      <w:lvlText w:val="-"/>
      <w:lvlJc w:val="left"/>
      <w:pPr>
        <w:ind w:left="2444" w:hanging="360"/>
      </w:pPr>
      <w:rPr>
        <w:rFonts w:ascii="Calibri" w:eastAsiaTheme="minorHAnsi" w:hAnsi="Calibri" w:cs="Calibri" w:hint="default"/>
      </w:rPr>
    </w:lvl>
    <w:lvl w:ilvl="3" w:tplc="042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558F07C6"/>
    <w:multiLevelType w:val="multilevel"/>
    <w:tmpl w:val="E6666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F32241D"/>
    <w:multiLevelType w:val="multilevel"/>
    <w:tmpl w:val="36547CFA"/>
    <w:lvl w:ilvl="0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theme="minorBid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0F83302"/>
    <w:multiLevelType w:val="hybridMultilevel"/>
    <w:tmpl w:val="2ACEAF50"/>
    <w:lvl w:ilvl="0" w:tplc="D458B74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26375C"/>
    <w:multiLevelType w:val="hybridMultilevel"/>
    <w:tmpl w:val="06A89D12"/>
    <w:lvl w:ilvl="0" w:tplc="CF7A13BC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8"/>
  </w:num>
  <w:num w:numId="4">
    <w:abstractNumId w:val="6"/>
  </w:num>
  <w:num w:numId="5">
    <w:abstractNumId w:val="2"/>
  </w:num>
  <w:num w:numId="6">
    <w:abstractNumId w:val="4"/>
  </w:num>
  <w:num w:numId="7">
    <w:abstractNumId w:val="7"/>
  </w:num>
  <w:num w:numId="8">
    <w:abstractNumId w:val="9"/>
  </w:num>
  <w:num w:numId="9">
    <w:abstractNumId w:val="0"/>
  </w:num>
  <w:num w:numId="10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martemianov">
    <w15:presenceInfo w15:providerId="None" w15:userId="martemianov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504"/>
    <w:rsid w:val="00037286"/>
    <w:rsid w:val="00082271"/>
    <w:rsid w:val="0009475F"/>
    <w:rsid w:val="000A6D93"/>
    <w:rsid w:val="000C7B60"/>
    <w:rsid w:val="00130487"/>
    <w:rsid w:val="00165FE2"/>
    <w:rsid w:val="00186AD3"/>
    <w:rsid w:val="001F137D"/>
    <w:rsid w:val="00242E82"/>
    <w:rsid w:val="002504C0"/>
    <w:rsid w:val="00267DC8"/>
    <w:rsid w:val="00276FE6"/>
    <w:rsid w:val="002E15F2"/>
    <w:rsid w:val="00311AD0"/>
    <w:rsid w:val="003777CA"/>
    <w:rsid w:val="003A5A1F"/>
    <w:rsid w:val="003E10B4"/>
    <w:rsid w:val="004F4620"/>
    <w:rsid w:val="00512663"/>
    <w:rsid w:val="00542F23"/>
    <w:rsid w:val="005725C2"/>
    <w:rsid w:val="00576A39"/>
    <w:rsid w:val="006146AA"/>
    <w:rsid w:val="00617E08"/>
    <w:rsid w:val="00677B40"/>
    <w:rsid w:val="00683977"/>
    <w:rsid w:val="0069692B"/>
    <w:rsid w:val="006C40CE"/>
    <w:rsid w:val="006D73C0"/>
    <w:rsid w:val="006E0301"/>
    <w:rsid w:val="007511F3"/>
    <w:rsid w:val="00753220"/>
    <w:rsid w:val="007A10B8"/>
    <w:rsid w:val="0089787B"/>
    <w:rsid w:val="00897C8D"/>
    <w:rsid w:val="008E1AEB"/>
    <w:rsid w:val="009059C2"/>
    <w:rsid w:val="00961F38"/>
    <w:rsid w:val="009658EA"/>
    <w:rsid w:val="00966549"/>
    <w:rsid w:val="00982635"/>
    <w:rsid w:val="00997E41"/>
    <w:rsid w:val="009C3E52"/>
    <w:rsid w:val="009C5ECA"/>
    <w:rsid w:val="009F6504"/>
    <w:rsid w:val="00A153E9"/>
    <w:rsid w:val="00A87EC5"/>
    <w:rsid w:val="00AB1439"/>
    <w:rsid w:val="00B07BF2"/>
    <w:rsid w:val="00B27F81"/>
    <w:rsid w:val="00B777CF"/>
    <w:rsid w:val="00B93E71"/>
    <w:rsid w:val="00BD66BD"/>
    <w:rsid w:val="00C3709D"/>
    <w:rsid w:val="00C80517"/>
    <w:rsid w:val="00C920D3"/>
    <w:rsid w:val="00CA5A8D"/>
    <w:rsid w:val="00CD293B"/>
    <w:rsid w:val="00D03772"/>
    <w:rsid w:val="00D051FC"/>
    <w:rsid w:val="00D341FD"/>
    <w:rsid w:val="00D93DB2"/>
    <w:rsid w:val="00DC2E31"/>
    <w:rsid w:val="00DD7356"/>
    <w:rsid w:val="00E40391"/>
    <w:rsid w:val="00E65354"/>
    <w:rsid w:val="00E72556"/>
    <w:rsid w:val="00F156FE"/>
    <w:rsid w:val="00FB1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3B6CCD"/>
  <w15:docId w15:val="{FB9E4536-F8AC-437C-9632-FD4F9170F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11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название табл/рис,заголовок 1.1,Chapter10,Список уровня 2,Bullet Number,Bullet 1,Use Case List Paragraph,lp1,List Paragraph1,lp11,List Paragraph11,List Paragraph (numbered (a)),Elenco Normale,Number Bullets,CA bullets"/>
    <w:basedOn w:val="a"/>
    <w:link w:val="a4"/>
    <w:uiPriority w:val="34"/>
    <w:qFormat/>
    <w:rsid w:val="009C5ECA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4F46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6">
    <w:name w:val="Hyperlink"/>
    <w:basedOn w:val="a0"/>
    <w:uiPriority w:val="99"/>
    <w:unhideWhenUsed/>
    <w:rsid w:val="006E0301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A153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153E9"/>
    <w:rPr>
      <w:rFonts w:ascii="Segoe UI" w:hAnsi="Segoe UI" w:cs="Segoe U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897C8D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97C8D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897C8D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897C8D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897C8D"/>
    <w:rPr>
      <w:b/>
      <w:bCs/>
      <w:sz w:val="20"/>
      <w:szCs w:val="20"/>
    </w:rPr>
  </w:style>
  <w:style w:type="paragraph" w:styleId="ae">
    <w:name w:val="header"/>
    <w:basedOn w:val="a"/>
    <w:link w:val="af"/>
    <w:uiPriority w:val="99"/>
    <w:unhideWhenUsed/>
    <w:rsid w:val="009059C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9059C2"/>
  </w:style>
  <w:style w:type="paragraph" w:styleId="af0">
    <w:name w:val="footer"/>
    <w:basedOn w:val="a"/>
    <w:link w:val="af1"/>
    <w:uiPriority w:val="99"/>
    <w:unhideWhenUsed/>
    <w:rsid w:val="009059C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9059C2"/>
  </w:style>
  <w:style w:type="character" w:customStyle="1" w:styleId="a4">
    <w:name w:val="Абзац списка Знак"/>
    <w:aliases w:val="название табл/рис Знак,заголовок 1.1 Знак,Chapter10 Знак,Список уровня 2 Знак,Bullet Number Знак,Bullet 1 Знак,Use Case List Paragraph Знак,lp1 Знак,List Paragraph1 Знак,lp11 Знак,List Paragraph11 Знак,Elenco Normale Знак"/>
    <w:link w:val="a3"/>
    <w:uiPriority w:val="34"/>
    <w:qFormat/>
    <w:locked/>
    <w:rsid w:val="009059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3068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1046</Words>
  <Characters>5965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Колева</dc:creator>
  <cp:lastModifiedBy>Татьяна Нехайчук</cp:lastModifiedBy>
  <cp:revision>4</cp:revision>
  <cp:lastPrinted>2023-04-13T08:55:00Z</cp:lastPrinted>
  <dcterms:created xsi:type="dcterms:W3CDTF">2023-04-24T10:16:00Z</dcterms:created>
  <dcterms:modified xsi:type="dcterms:W3CDTF">2023-04-25T07:55:00Z</dcterms:modified>
</cp:coreProperties>
</file>